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E4B1B" w14:textId="112AAE17" w:rsidR="00232E5E" w:rsidRPr="00232E5E" w:rsidRDefault="00232E5E" w:rsidP="00232E5E">
      <w:pPr>
        <w:pStyle w:val="ConsPlusNormal"/>
        <w:spacing w:before="240"/>
        <w:ind w:firstLine="540"/>
        <w:jc w:val="both"/>
        <w:rPr>
          <w:sz w:val="28"/>
          <w:szCs w:val="28"/>
        </w:rPr>
      </w:pPr>
      <w:r w:rsidRPr="00232E5E">
        <w:rPr>
          <w:sz w:val="28"/>
          <w:szCs w:val="28"/>
        </w:rPr>
        <w:t>Постановление Правительства Кировской области от 11.06.2021 N 277-П</w:t>
      </w:r>
      <w:r w:rsidRPr="00232E5E">
        <w:rPr>
          <w:sz w:val="28"/>
          <w:szCs w:val="28"/>
        </w:rPr>
        <w:br/>
        <w:t>(ред. от 11.06.2025)</w:t>
      </w:r>
      <w:r w:rsidRPr="00232E5E">
        <w:rPr>
          <w:sz w:val="28"/>
          <w:szCs w:val="28"/>
        </w:rPr>
        <w:br/>
        <w:t>"О предоставлении грантов из областного бюджета на развитие семейных ферм"</w:t>
      </w:r>
      <w:r w:rsidRPr="00232E5E">
        <w:rPr>
          <w:sz w:val="28"/>
          <w:szCs w:val="28"/>
        </w:rPr>
        <w:br/>
        <w:t>(вместе с "Порядком предоставления грантов из областного бюджета на развитие семейных ферм", "Регламентом работы конкурсной комиссии по проведению отбора семейных ферм для предоставления грантов из областного бюджета на развитие семейных ферм")</w:t>
      </w:r>
    </w:p>
    <w:p w14:paraId="65D18463" w14:textId="1E3D49A0" w:rsidR="00232E5E" w:rsidRDefault="00232E5E" w:rsidP="00232E5E">
      <w:pPr>
        <w:pStyle w:val="ConsPlusNormal"/>
        <w:spacing w:before="240"/>
        <w:ind w:firstLine="540"/>
        <w:jc w:val="both"/>
      </w:pPr>
      <w:r>
        <w:t>2.8. К заявке прилагаются следующие документы:</w:t>
      </w:r>
    </w:p>
    <w:p w14:paraId="31D0B0B1" w14:textId="77777777" w:rsidR="00232E5E" w:rsidRDefault="00232E5E" w:rsidP="00232E5E">
      <w:pPr>
        <w:pStyle w:val="ConsPlusNormal"/>
        <w:spacing w:before="240"/>
        <w:ind w:firstLine="540"/>
        <w:jc w:val="both"/>
      </w:pPr>
      <w:r>
        <w:t>2.8.1. 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 данных.</w:t>
      </w:r>
    </w:p>
    <w:p w14:paraId="2E175144" w14:textId="77777777" w:rsidR="00232E5E" w:rsidRDefault="00232E5E" w:rsidP="00232E5E">
      <w:pPr>
        <w:pStyle w:val="ConsPlusNormal"/>
        <w:spacing w:before="240"/>
        <w:ind w:firstLine="540"/>
        <w:jc w:val="both"/>
      </w:pPr>
      <w:r>
        <w:t>2.8.2. Копии 2-й, 3-й страниц паспорта и страницы паспорта, содержащей информацию о последнем месте регистрации индивидуального предпринимателя - главы крестьянского (фермерского) хозяйства.</w:t>
      </w:r>
    </w:p>
    <w:p w14:paraId="4F9564CF" w14:textId="77777777" w:rsidR="00232E5E" w:rsidRDefault="00232E5E" w:rsidP="00232E5E">
      <w:pPr>
        <w:pStyle w:val="ConsPlusNormal"/>
        <w:spacing w:before="240"/>
        <w:ind w:firstLine="540"/>
        <w:jc w:val="both"/>
      </w:pPr>
      <w:r>
        <w:t>2.8.3. Копия соглашения о создании крестьянского (фермерского) хозяйства, заверенная главой крестьянского (фермерского) хозяйства (при создании крестьянского (фермерского) хозяйства более чем одним гражданином) (в случае, если заявителем является крестьянское (фермерское) хозяйство);</w:t>
      </w:r>
    </w:p>
    <w:p w14:paraId="31494180" w14:textId="77777777" w:rsidR="00232E5E" w:rsidRDefault="00232E5E" w:rsidP="00232E5E">
      <w:pPr>
        <w:pStyle w:val="ConsPlusNormal"/>
        <w:spacing w:before="240"/>
        <w:ind w:firstLine="540"/>
        <w:jc w:val="both"/>
      </w:pPr>
      <w:r>
        <w:t>копии документов, подтверждающих родство членов крестьянского (фермерского) хозяйства, заверенные главой крестьянского (фермерского) хозяйства.</w:t>
      </w:r>
    </w:p>
    <w:p w14:paraId="62629F58" w14:textId="77777777" w:rsidR="00232E5E" w:rsidRDefault="00232E5E" w:rsidP="00232E5E">
      <w:pPr>
        <w:pStyle w:val="ConsPlusNormal"/>
        <w:spacing w:before="240"/>
        <w:ind w:firstLine="540"/>
        <w:jc w:val="both"/>
      </w:pPr>
      <w:r>
        <w:t>2.8.4. Справка о деятельности сельскохозяйственного товаропроизводителя, составленная по форме, утверждаемой правовым актом министерства (в случае, если заявителем является крестьянское (фермерское) хозяйство - юридическое лицо, в доходе которого от реализации товаров (работ, услуг) доля дохода от реализации произведенной ими сельскохозяйственной продукции и продуктов ее переработки составляет не менее чем 70% за календарный год).</w:t>
      </w:r>
    </w:p>
    <w:p w14:paraId="7C87D69F" w14:textId="77777777" w:rsidR="00232E5E" w:rsidRDefault="00232E5E" w:rsidP="00232E5E">
      <w:pPr>
        <w:pStyle w:val="ConsPlusNormal"/>
        <w:spacing w:before="240"/>
        <w:ind w:firstLine="540"/>
        <w:jc w:val="both"/>
      </w:pPr>
      <w:r>
        <w:t>2.8.5. Бизнес-план, утвержденный заявителем по форме, утверждаемой правовым актом министерства.</w:t>
      </w:r>
    </w:p>
    <w:p w14:paraId="024181EF" w14:textId="77777777" w:rsidR="00232E5E" w:rsidRDefault="00232E5E" w:rsidP="00232E5E">
      <w:pPr>
        <w:pStyle w:val="ConsPlusNormal"/>
        <w:spacing w:before="240"/>
        <w:ind w:firstLine="540"/>
        <w:jc w:val="both"/>
      </w:pPr>
      <w:r>
        <w:t>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14:paraId="26225E28" w14:textId="77777777" w:rsidR="00232E5E" w:rsidRDefault="00232E5E" w:rsidP="00232E5E">
      <w:pPr>
        <w:pStyle w:val="ConsPlusNormal"/>
        <w:spacing w:before="240"/>
        <w:ind w:firstLine="540"/>
        <w:jc w:val="both"/>
      </w:pPr>
      <w:r>
        <w:t xml:space="preserve">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w:t>
      </w:r>
      <w:r>
        <w:lastRenderedPageBreak/>
        <w:t>утверждаемой правовым актом министерства (в случае, если заявителем является крестьянское (фермерское) хозяйство - юридическое лицо).</w:t>
      </w:r>
    </w:p>
    <w:p w14:paraId="0F82DE15" w14:textId="77777777" w:rsidR="00232E5E" w:rsidRDefault="00232E5E" w:rsidP="00232E5E">
      <w:pPr>
        <w:pStyle w:val="ConsPlusNormal"/>
        <w:spacing w:before="240"/>
        <w:ind w:firstLine="540"/>
        <w:jc w:val="both"/>
      </w:pPr>
      <w:r>
        <w:t>2.8.8. Справка, подтверждающая, что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(в случае, если иное не предусмотрено законодательством Российской Федерации), подписанная заявителем (представляется по инициативе заявителя).</w:t>
      </w:r>
    </w:p>
    <w:p w14:paraId="2A8E82ED" w14:textId="77777777" w:rsidR="00232E5E" w:rsidRDefault="00232E5E" w:rsidP="00232E5E">
      <w:pPr>
        <w:pStyle w:val="ConsPlusNormal"/>
        <w:spacing w:before="240"/>
        <w:ind w:firstLine="540"/>
        <w:jc w:val="both"/>
      </w:pPr>
      <w:r>
        <w:t>2.8.9. Справка, подтверждающая,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подписанная заявителем (представляется по инициативе заявителя).</w:t>
      </w:r>
    </w:p>
    <w:p w14:paraId="384199E3" w14:textId="77777777" w:rsidR="00232E5E" w:rsidRDefault="00232E5E" w:rsidP="00232E5E">
      <w:pPr>
        <w:pStyle w:val="ConsPlusNormal"/>
        <w:spacing w:before="240"/>
        <w:ind w:firstLine="540"/>
        <w:jc w:val="both"/>
      </w:pPr>
      <w:r>
        <w:t xml:space="preserve">2.8.10. Справка, подтверждающая, что заявитель не находится в составляемых в рамках реализации полномочий, предусмотренных </w:t>
      </w:r>
      <w:hyperlink r:id="rId4" w:tooltip="Ссылка на КонсультантПлюс">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подписанная заявителем (представляется по инициативе заявителя).</w:t>
      </w:r>
    </w:p>
    <w:p w14:paraId="47B9607F" w14:textId="77777777" w:rsidR="00232E5E" w:rsidRDefault="00232E5E" w:rsidP="00232E5E">
      <w:pPr>
        <w:pStyle w:val="ConsPlusNormal"/>
        <w:spacing w:before="240"/>
        <w:ind w:firstLine="540"/>
        <w:jc w:val="both"/>
      </w:pPr>
      <w:r>
        <w:t xml:space="preserve">2.8.11. Справка, подтверждающая, что заявитель не является получателем средств из областного бюджета на основании иных нормативных правовых актов Правительства Кировской области на цели, указанные в </w:t>
      </w:r>
      <w:hyperlink w:anchor="P65" w:tooltip="1.2. Гранты из областного бюджета на развитие семейных ферм предоставляются в целях стимулирования развития крестьянских (фермерских) хозяйств в рамках реализации государственной программы Кировской области &quot;Развитие агропромышленного комплекса&quot;, утвержденной ">
        <w:r>
          <w:rPr>
            <w:color w:val="0000FF"/>
          </w:rPr>
          <w:t>пункте 1.2</w:t>
        </w:r>
      </w:hyperlink>
      <w:r>
        <w:t xml:space="preserve"> настоящего Порядка и предусмотренные бизнес-планом, подписанная заявителем (представляется по инициативе заявителя).</w:t>
      </w:r>
    </w:p>
    <w:p w14:paraId="2DB7C978" w14:textId="77777777" w:rsidR="00232E5E" w:rsidRDefault="00232E5E" w:rsidP="00232E5E">
      <w:pPr>
        <w:pStyle w:val="ConsPlusNormal"/>
        <w:spacing w:before="240"/>
        <w:ind w:firstLine="540"/>
        <w:jc w:val="both"/>
      </w:pPr>
      <w:r>
        <w:t xml:space="preserve">2.8.12. Справка, подтверждающая, что заявитель не является иностранным агентом в соответствии с Федеральным </w:t>
      </w:r>
      <w:hyperlink r:id="rId5" w:tooltip="Федеральный закон от 14.07.2022 N 255-ФЗ (ред. от 21.04.2025) &quot;О контроле за деятельностью лиц, находящихся под иностранным влиянием&quot; {КонсультантПлюс}">
        <w:r>
          <w:rPr>
            <w:color w:val="0000FF"/>
          </w:rPr>
          <w:t>законом</w:t>
        </w:r>
      </w:hyperlink>
      <w:r>
        <w:t xml:space="preserve"> от 14.07.2022 N 255-ФЗ "О контроле за деятельностью лиц, находящихся под иностранным влиянием", подписанная заявителем (представляется по инициативе заявителя).</w:t>
      </w:r>
    </w:p>
    <w:p w14:paraId="7EB8D88E" w14:textId="77777777" w:rsidR="00232E5E" w:rsidRDefault="00232E5E" w:rsidP="00232E5E">
      <w:pPr>
        <w:pStyle w:val="ConsPlusNormal"/>
        <w:spacing w:before="240"/>
        <w:ind w:firstLine="540"/>
        <w:jc w:val="both"/>
      </w:pPr>
      <w:r>
        <w:t>2.8.13. Справка, подтверждающая, что заявитель не имеет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 подписанная заявителем (представляется по инициативе заявителя).</w:t>
      </w:r>
    </w:p>
    <w:p w14:paraId="1458C93B" w14:textId="77777777" w:rsidR="00232E5E" w:rsidRDefault="00232E5E" w:rsidP="00232E5E">
      <w:pPr>
        <w:pStyle w:val="ConsPlusNormal"/>
        <w:spacing w:before="240"/>
        <w:ind w:firstLine="540"/>
        <w:jc w:val="both"/>
      </w:pPr>
      <w:r>
        <w:t>2.8.14. Справка, подтверждающая, что заявитель не находится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(для крестьянских (фермерских) хозяйств - юридических лиц), либо заявитель не прекратил деятельность в качестве индивидуального предпринимателя (для индивидуальных предпринимателей - глав крестьянских (фермерских) хозяйств), подписанная заявителем (представляется по инициативе заявителя).</w:t>
      </w:r>
    </w:p>
    <w:p w14:paraId="2D2CA9D6" w14:textId="77777777" w:rsidR="00232E5E" w:rsidRDefault="00232E5E" w:rsidP="00232E5E">
      <w:pPr>
        <w:pStyle w:val="ConsPlusNormal"/>
        <w:spacing w:before="240"/>
        <w:ind w:firstLine="540"/>
        <w:jc w:val="both"/>
      </w:pPr>
      <w:r>
        <w:lastRenderedPageBreak/>
        <w:t>2.8.15. Справка, подтверждающая, что заявитель не имеет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 подписанная заявителем (представляется по инициативе заявителя).</w:t>
      </w:r>
    </w:p>
    <w:p w14:paraId="257C4292" w14:textId="77777777" w:rsidR="00232E5E" w:rsidRDefault="00232E5E" w:rsidP="00232E5E">
      <w:pPr>
        <w:pStyle w:val="ConsPlusNormal"/>
        <w:spacing w:before="240"/>
        <w:ind w:firstLine="540"/>
        <w:jc w:val="both"/>
      </w:pPr>
      <w:r>
        <w:t>2.8.15-1. Справка, подтверждающая отсутствие у получателя средств просроченной задолженности за услуги по подаче (отводу) воды в размере более 50 тыс. рублей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средств осуществляется деятельность (предоставляется по инициативе заявителя).</w:t>
      </w:r>
    </w:p>
    <w:p w14:paraId="2B12ADFC" w14:textId="77777777" w:rsidR="00232E5E" w:rsidRDefault="00232E5E" w:rsidP="00232E5E">
      <w:pPr>
        <w:pStyle w:val="ConsPlusNormal"/>
        <w:jc w:val="both"/>
      </w:pPr>
      <w:r>
        <w:t>(</w:t>
      </w:r>
      <w:proofErr w:type="spellStart"/>
      <w:r>
        <w:t>пп</w:t>
      </w:r>
      <w:proofErr w:type="spellEnd"/>
      <w:r>
        <w:t xml:space="preserve">. 2.8.15-1 введен </w:t>
      </w:r>
      <w:hyperlink r:id="rId6" w:tooltip="Постановление Правительства Кировской области от 11.06.2025 N 301-П &quot;О внесении изменений в постановление Правительства Кировской области от 11.06.2021 N 277-П &quot;О предоставлении грантов из областного бюджета на развитие семейных ферм&quot; {КонсультантПлюс}">
        <w:r>
          <w:rPr>
            <w:color w:val="0000FF"/>
          </w:rPr>
          <w:t>постановлением</w:t>
        </w:r>
      </w:hyperlink>
      <w:r>
        <w:t xml:space="preserve"> Правительства Кировской области от 11.06.2025 N 301-П)</w:t>
      </w:r>
    </w:p>
    <w:p w14:paraId="06A97950" w14:textId="77777777" w:rsidR="00232E5E" w:rsidRDefault="00232E5E" w:rsidP="00232E5E">
      <w:pPr>
        <w:pStyle w:val="ConsPlusNormal"/>
        <w:spacing w:before="240"/>
        <w:ind w:firstLine="540"/>
        <w:jc w:val="both"/>
      </w:pPr>
      <w:r>
        <w:t>2.8.16. В случае строительства, реконструкции или модернизации объектов для производства, хранения и переработки сельскохозяйственной продукции, являющихся объектами капитального строительства:</w:t>
      </w:r>
    </w:p>
    <w:p w14:paraId="2E9FA098" w14:textId="77777777" w:rsidR="00232E5E" w:rsidRDefault="00232E5E" w:rsidP="00232E5E">
      <w:pPr>
        <w:pStyle w:val="ConsPlusNormal"/>
        <w:spacing w:before="240"/>
        <w:ind w:firstLine="540"/>
        <w:jc w:val="both"/>
      </w:pPr>
      <w:r>
        <w:t>копии предпроектных материалов на строительство, реконструкцию или модернизацию объектов для производства, хранения и переработки сельскохозяйственной продукции и проекта сводного сметного расчета или локального сметного расчета (в случае, если разработка проектной документации включена в бизнес-план);</w:t>
      </w:r>
    </w:p>
    <w:p w14:paraId="3CE0B957" w14:textId="77777777" w:rsidR="00232E5E" w:rsidRDefault="00232E5E" w:rsidP="00232E5E">
      <w:pPr>
        <w:pStyle w:val="ConsPlusNormal"/>
        <w:spacing w:before="240"/>
        <w:ind w:firstLine="540"/>
        <w:jc w:val="both"/>
      </w:pPr>
      <w:r>
        <w:t>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является обязательным) (в случае, если разработка проектной документации не включена в бизнес-план).</w:t>
      </w:r>
    </w:p>
    <w:p w14:paraId="14331B72" w14:textId="77777777" w:rsidR="00232E5E" w:rsidRDefault="00232E5E" w:rsidP="00232E5E">
      <w:pPr>
        <w:pStyle w:val="ConsPlusNormal"/>
        <w:spacing w:before="240"/>
        <w:ind w:firstLine="540"/>
        <w:jc w:val="both"/>
      </w:pPr>
      <w:r>
        <w:t>2.8.17.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(в случае капитального ремонта объектов для производства, хранения и переработки сельскохозяйственной продукции, в случае строительства (реконструкции) объектов для производства, хранения и переработки сельскохозяйственной продукции, не являющихся объектами капитального строительства).</w:t>
      </w:r>
    </w:p>
    <w:p w14:paraId="07B099EB" w14:textId="77777777" w:rsidR="00232E5E" w:rsidRDefault="00232E5E" w:rsidP="00232E5E">
      <w:pPr>
        <w:pStyle w:val="ConsPlusNormal"/>
        <w:spacing w:before="240"/>
        <w:ind w:firstLine="540"/>
        <w:jc w:val="both"/>
      </w:pPr>
      <w:r>
        <w:t>2.8.18. Копии документов, удостоверяющих государственную регистрацию права собственности на объект недвижимости для производства, хранения и переработки сельскохозяйственной продукции (в случае реконструкции, капитального ремонта объектов для производства, хранения и переработки сельскохозяйственной продукции, модернизации таких объектов, предусматривающей замену оборудования, и (или) комплектации таких объектов за счет гранта).</w:t>
      </w:r>
    </w:p>
    <w:p w14:paraId="1D0D7403" w14:textId="77777777" w:rsidR="00232E5E" w:rsidRDefault="00232E5E" w:rsidP="00232E5E">
      <w:pPr>
        <w:pStyle w:val="ConsPlusNormal"/>
        <w:spacing w:before="240"/>
        <w:ind w:firstLine="540"/>
        <w:jc w:val="both"/>
      </w:pPr>
      <w:r>
        <w:t xml:space="preserve">2.8.19. Копии сертификатов соответствия или иных документов, выданных лицом, </w:t>
      </w:r>
      <w:r>
        <w:lastRenderedPageBreak/>
        <w:t xml:space="preserve">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7" w:tooltip="&quot;ОК 034-2014 (КПЕС 2008). Общероссийский классификатор продукции по видам экономической деятельности&quot; (утв. Приказом Росстандарта от 31.01.2014 N 14-ст) (ред. от 24.04.2025) (с изм. и доп., вступ. в силу с 01.07.2025) ------------ Редакция с изменениями, не вс">
        <w:r>
          <w:rPr>
            <w:color w:val="0000FF"/>
          </w:rPr>
          <w:t>классификатора</w:t>
        </w:r>
      </w:hyperlink>
      <w:r>
        <w:t xml:space="preserve"> продукции по видам экономической деятельности ОК 034-2014 (КПЕС 2008), принятого приказом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приказ Федерального агентства по техническому регулированию и метрологии от 31.01.2014 N 14-ст) (в случае, если грант будет использован на приобретение оборудования для комплектации объектов для производства, хранения и переработки сельскохозяйственной продукции).</w:t>
      </w:r>
    </w:p>
    <w:p w14:paraId="28284DF0" w14:textId="77777777" w:rsidR="00232E5E" w:rsidRDefault="00232E5E" w:rsidP="00232E5E">
      <w:pPr>
        <w:pStyle w:val="ConsPlusNormal"/>
        <w:spacing w:before="240"/>
        <w:ind w:firstLine="540"/>
        <w:jc w:val="both"/>
      </w:pPr>
      <w:r>
        <w:t xml:space="preserve">2.8.19-1. Перечень записей о земельных участках, внесенных в государственный реестр земель сельскохозяйственного назначения в соответствии с </w:t>
      </w:r>
      <w:hyperlink r:id="rId8"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Правилами</w:t>
        </w:r>
      </w:hyperlink>
      <w:r>
        <w:t xml:space="preserve"> ведения государственного реестра земель сельскохозяйственного назначения, утвержденными постановлением Правительства Российской Федерации от 02.02.2023 N 154 "О порядке ведения государственного реестра земель сельскохозяйственного назначения", сформированный в разделе "Записи Реестра ЗСН" указанного реестра, заверенный заявителем.</w:t>
      </w:r>
    </w:p>
    <w:p w14:paraId="2D42C888" w14:textId="77777777" w:rsidR="00232E5E" w:rsidRDefault="00232E5E" w:rsidP="00232E5E">
      <w:pPr>
        <w:pStyle w:val="ConsPlusNormal"/>
        <w:jc w:val="both"/>
      </w:pPr>
      <w:r>
        <w:t>(</w:t>
      </w:r>
      <w:proofErr w:type="spellStart"/>
      <w:r>
        <w:t>пп</w:t>
      </w:r>
      <w:proofErr w:type="spellEnd"/>
      <w:r>
        <w:t xml:space="preserve">. 2.8.19-1 введен </w:t>
      </w:r>
      <w:hyperlink r:id="rId9" w:tooltip="Постановление Правительства Кировской области от 11.06.2025 N 301-П &quot;О внесении изменений в постановление Правительства Кировской области от 11.06.2021 N 277-П &quot;О предоставлении грантов из областного бюджета на развитие семейных ферм&quot; {КонсультантПлюс}">
        <w:r>
          <w:rPr>
            <w:color w:val="0000FF"/>
          </w:rPr>
          <w:t>постановлением</w:t>
        </w:r>
      </w:hyperlink>
      <w:r>
        <w:t xml:space="preserve"> Правительства Кировской области от 11.06.2025 N 301-П)</w:t>
      </w:r>
    </w:p>
    <w:p w14:paraId="7613C2CC" w14:textId="77777777" w:rsidR="00232E5E" w:rsidRDefault="00232E5E" w:rsidP="00232E5E">
      <w:pPr>
        <w:pStyle w:val="ConsPlusNormal"/>
        <w:spacing w:before="240"/>
        <w:ind w:firstLine="540"/>
        <w:jc w:val="both"/>
      </w:pPr>
      <w:r>
        <w:t xml:space="preserve">2.8.20. Документы, подтверждающие соответствие заявителя </w:t>
      </w:r>
      <w:hyperlink w:anchor="P429" w:tooltip="КРИТЕРИИ">
        <w:r>
          <w:rPr>
            <w:color w:val="0000FF"/>
          </w:rPr>
          <w:t>критериям</w:t>
        </w:r>
      </w:hyperlink>
      <w:r>
        <w:t xml:space="preserve"> оценки заявителей согласно приложению N 1 (представляются по инициативе заявителя):</w:t>
      </w:r>
    </w:p>
    <w:p w14:paraId="6F25118E" w14:textId="77777777" w:rsidR="00232E5E" w:rsidRDefault="00232E5E" w:rsidP="00232E5E">
      <w:pPr>
        <w:pStyle w:val="ConsPlusNormal"/>
        <w:spacing w:before="240"/>
        <w:ind w:firstLine="540"/>
        <w:jc w:val="both"/>
      </w:pPr>
      <w:r>
        <w:t>2.8.20.1. Копии технических паспортов на сельскохозяйственную технику (тракторы, комбайны), самоходные сельскохозяйственные машины и (или) грузовые автомобили, содержащих сведения о заявителе, являющемся их собственником (при наличии их в собственности заявителя).</w:t>
      </w:r>
    </w:p>
    <w:p w14:paraId="7C1F61C1" w14:textId="77777777" w:rsidR="00232E5E" w:rsidRDefault="00232E5E" w:rsidP="00232E5E">
      <w:pPr>
        <w:pStyle w:val="ConsPlusNormal"/>
        <w:jc w:val="both"/>
      </w:pPr>
      <w:r>
        <w:t>(</w:t>
      </w:r>
      <w:proofErr w:type="spellStart"/>
      <w:r>
        <w:t>пп</w:t>
      </w:r>
      <w:proofErr w:type="spellEnd"/>
      <w:r>
        <w:t xml:space="preserve">. 2.8.20.1 в ред. </w:t>
      </w:r>
      <w:hyperlink r:id="rId10" w:tooltip="Постановление Правительства Кировской области от 11.06.2025 N 301-П &quot;О внесении изменений в постановление Правительства Кировской области от 11.06.2021 N 277-П &quot;О предоставлении грантов из областного бюджета на развитие семейных ферм&quot; {КонсультантПлюс}">
        <w:r>
          <w:rPr>
            <w:color w:val="0000FF"/>
          </w:rPr>
          <w:t>постановления</w:t>
        </w:r>
      </w:hyperlink>
      <w:r>
        <w:t xml:space="preserve"> Правительства Кировской области от 11.06.2025 N 301-П)</w:t>
      </w:r>
    </w:p>
    <w:p w14:paraId="5AF61BFA" w14:textId="77777777" w:rsidR="00232E5E" w:rsidRDefault="00232E5E" w:rsidP="00232E5E">
      <w:pPr>
        <w:pStyle w:val="ConsPlusNormal"/>
        <w:spacing w:before="240"/>
        <w:ind w:firstLine="540"/>
        <w:jc w:val="both"/>
      </w:pPr>
      <w:r>
        <w:t>2.8.20.2. Копии документов, удостоверяющих государственную регистрацию права собственности заявителя на земельный участок, предназначенный для развития семейной фермы, расположенный на территории муниципального района или муниципального округа Кировской области по месту регистрации заявителя, или права аренды такого земельного участка на срок не менее 3 лет.</w:t>
      </w:r>
    </w:p>
    <w:p w14:paraId="2E9C3132" w14:textId="77777777" w:rsidR="00232E5E" w:rsidRDefault="00232E5E" w:rsidP="00232E5E">
      <w:pPr>
        <w:pStyle w:val="ConsPlusNormal"/>
        <w:spacing w:before="240"/>
        <w:ind w:firstLine="540"/>
        <w:jc w:val="both"/>
      </w:pPr>
      <w:r>
        <w:t>2.8.20.3. Копии документов, удостоверяющих регистрацию права собственности заявителя на объект недвижимого имущества, предназначенный для производства, хранения и переработки сельскохозяйственной продукции, подлежащий реконструкции, модернизации или капитальному ремонту за счет гранта, либо объект недвижимого имущества, используемый для осуществления производственной деятельности заявителем на территории муниципального района или муниципального округа Кировской области по месту регистрации заявителя.</w:t>
      </w:r>
    </w:p>
    <w:p w14:paraId="391809CE" w14:textId="77777777" w:rsidR="00232E5E" w:rsidRDefault="00232E5E" w:rsidP="00232E5E">
      <w:pPr>
        <w:pStyle w:val="ConsPlusNormal"/>
        <w:spacing w:before="240"/>
        <w:ind w:firstLine="540"/>
        <w:jc w:val="both"/>
      </w:pPr>
      <w:r>
        <w:t xml:space="preserve">2.8.20.4. Копии бухгалтерской отчетности заявителя по форме, установленной Министерством сельского хозяйства Российской Федерации и содержащей сведения о доходах от реализации сельскохозяйственной продукции, товаров, оказания услуг, </w:t>
      </w:r>
      <w:r>
        <w:lastRenderedPageBreak/>
        <w:t>выполнения работ за предшествующие 2 календарных года.</w:t>
      </w:r>
    </w:p>
    <w:p w14:paraId="6A3CF7FA" w14:textId="77777777" w:rsidR="00232E5E" w:rsidRDefault="00232E5E" w:rsidP="00232E5E">
      <w:pPr>
        <w:pStyle w:val="ConsPlusNormal"/>
        <w:spacing w:before="240"/>
        <w:ind w:firstLine="540"/>
        <w:jc w:val="both"/>
      </w:pPr>
      <w:r>
        <w:t>2.8.20.5. Копии документов, удостоверяющих регистрацию права собственности заявителя на объект недвижимого имущества, предназначенный для переработки сельскохозяйственной продукции (в случае, если заявитель имеет в собственности объект недвижимого имущества, предназначенный для переработки сельскохозяйственной продукции, на дату подачи заявки на участие в конкурсе).</w:t>
      </w:r>
    </w:p>
    <w:p w14:paraId="40023159" w14:textId="77777777" w:rsidR="00232E5E" w:rsidRDefault="00232E5E" w:rsidP="00232E5E">
      <w:pPr>
        <w:pStyle w:val="ConsPlusNormal"/>
        <w:spacing w:before="240"/>
        <w:ind w:firstLine="540"/>
        <w:jc w:val="both"/>
      </w:pPr>
      <w:r>
        <w:t>2.8.20.6. Копия протокола общего собрания членов сельскохозяйственного потребительского кооператива о принятии заявителя в члены сельскохозяйственного потребительского кооператива и справка, что заявитель непрерывно является членом сельскохозяйственного потребительского кооператива на дату подачи заявки на участие в конкурсе, подписанная председателем сельскохозяйственного потребительского кооператива (в случае, если заявитель является членом сельскохозяйственного потребительского кооператива на дату подачи заявки на участие в конкурсе).</w:t>
      </w:r>
    </w:p>
    <w:p w14:paraId="2F2C0304" w14:textId="77777777" w:rsidR="00232E5E" w:rsidRDefault="00232E5E" w:rsidP="00232E5E">
      <w:pPr>
        <w:pStyle w:val="ConsPlusNormal"/>
        <w:spacing w:before="240"/>
        <w:ind w:firstLine="540"/>
        <w:jc w:val="both"/>
      </w:pPr>
      <w:r>
        <w:t>2.8.20.7. Копии заключенных договоров о реализации сельскохозяйственной продукции (в случае, если заявитель осуществляет поставку производимой семейной фермой сельскохозяйственной продукции хозяйствующим субъектам).</w:t>
      </w:r>
    </w:p>
    <w:p w14:paraId="467C8892" w14:textId="77777777" w:rsidR="00232E5E" w:rsidRDefault="00232E5E" w:rsidP="00232E5E">
      <w:pPr>
        <w:pStyle w:val="ConsPlusNormal"/>
        <w:spacing w:before="240"/>
        <w:ind w:firstLine="540"/>
        <w:jc w:val="both"/>
      </w:pPr>
      <w:r>
        <w:t>2.8.20.8. Документы, подтверждающие ведение бухгалтерского учета в хозяйстве заявителя: копии приказа о приеме на работу бухгалтера, трудовой книжки бухгалтера (копии титульного листа трудовой книжки и страницы с записью о приеме на работу трудовой книжки заявителя) или основная информация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копии трудового договора с бухгалтером или договора на оказание услуг по ведению бухгалтерского учета.</w:t>
      </w:r>
    </w:p>
    <w:p w14:paraId="329013E5" w14:textId="77777777" w:rsidR="00232E5E" w:rsidRDefault="00232E5E" w:rsidP="00232E5E">
      <w:pPr>
        <w:pStyle w:val="ConsPlusNormal"/>
        <w:spacing w:before="240"/>
        <w:ind w:firstLine="540"/>
        <w:jc w:val="both"/>
      </w:pPr>
      <w:r>
        <w:t>2.8.20.9. В случае, если направление деятельности заявителя - животноводство:</w:t>
      </w:r>
    </w:p>
    <w:p w14:paraId="5C57FD46" w14:textId="77777777" w:rsidR="00232E5E" w:rsidRDefault="00232E5E" w:rsidP="00232E5E">
      <w:pPr>
        <w:pStyle w:val="ConsPlusNormal"/>
        <w:spacing w:before="240"/>
        <w:ind w:firstLine="540"/>
        <w:jc w:val="both"/>
      </w:pPr>
      <w:r>
        <w:t>копии документов, подтверждающих ведение зоотехнического (ветеринарного) обслуживания в хозяйстве заявителя (при наличии): приказа о приеме на работу зоотехника (ветеринарного врача), трудового договора и титульного листа его трудовой книжки и страницы с записью о приеме на работу - или основная информация о трудовой деятельности и трудовом стаже зоотехника (ветеринарного врача)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зоотехническому (ветеринарному) обслуживанию, либо копии документов, подтверждающих наличие оконченного среднего специального или высшего зоотехнического или ветеринарного образования главы крестьянского (фермерского) хозяйства либо одного из его членов;</w:t>
      </w:r>
    </w:p>
    <w:p w14:paraId="369C5267" w14:textId="77777777" w:rsidR="00232E5E" w:rsidRDefault="00232E5E" w:rsidP="00232E5E">
      <w:pPr>
        <w:pStyle w:val="ConsPlusNormal"/>
        <w:spacing w:before="240"/>
        <w:ind w:firstLine="540"/>
        <w:jc w:val="both"/>
      </w:pPr>
      <w:r>
        <w:t xml:space="preserve">копии документов, подтверждающих создание условий для уничтожения (обеззараживания) биологических отходов в хозяйстве заявителя: договора на приобретение и установку </w:t>
      </w:r>
      <w:proofErr w:type="spellStart"/>
      <w:r>
        <w:t>трупосжигательной</w:t>
      </w:r>
      <w:proofErr w:type="spellEnd"/>
      <w:r>
        <w:t xml:space="preserve"> печи, заключения экспертизы промышленной безопасности, внесенного в Единый Реестр Федеральной службы по экологическому, технологическому и атомному надзору, и сертификата (или декларации) соответствия требованиям технических регламентов Таможенного союза, либо ветеринарно-санитарной карточки на биотермическую яму на территории хозяйства заявителя, либо договора об утилизации или уничтожении (обеззараживании) биологических отходов с организацией, имеющей соответствующие условия для утилизации или уничтожения (обеззараживания) биологических отходов.</w:t>
      </w:r>
    </w:p>
    <w:p w14:paraId="26120971" w14:textId="77777777" w:rsidR="00232E5E" w:rsidRDefault="00232E5E" w:rsidP="00232E5E">
      <w:pPr>
        <w:pStyle w:val="ConsPlusNormal"/>
        <w:spacing w:before="240"/>
        <w:ind w:firstLine="540"/>
        <w:jc w:val="both"/>
      </w:pPr>
      <w:r>
        <w:lastRenderedPageBreak/>
        <w:t>2.8.20.10. В случае, если направление деятельности заявителя - растениеводство:</w:t>
      </w:r>
    </w:p>
    <w:p w14:paraId="1D010D98" w14:textId="77777777" w:rsidR="00232E5E" w:rsidRDefault="00232E5E" w:rsidP="00232E5E">
      <w:pPr>
        <w:pStyle w:val="ConsPlusNormal"/>
        <w:spacing w:before="240"/>
        <w:ind w:firstLine="540"/>
        <w:jc w:val="both"/>
      </w:pPr>
      <w:r>
        <w:t xml:space="preserve">справка о наличии </w:t>
      </w:r>
      <w:proofErr w:type="spellStart"/>
      <w:r>
        <w:t>высокорепродукционных</w:t>
      </w:r>
      <w:proofErr w:type="spellEnd"/>
      <w:r>
        <w:t xml:space="preserve"> семян, составленная заявителем и заверенная районным или межрайонным отделом филиала Федерального государственного бюджетного учреждения "Российский сельскохозяйственный центр" по Кировской области (далее - филиал ФГБУ "</w:t>
      </w:r>
      <w:proofErr w:type="spellStart"/>
      <w:r>
        <w:t>Россельхозцентр</w:t>
      </w:r>
      <w:proofErr w:type="spellEnd"/>
      <w:r>
        <w:t xml:space="preserve">" по Кировской области), где осуществляет деятельность заявитель, содержащая расчет количества </w:t>
      </w:r>
      <w:proofErr w:type="spellStart"/>
      <w:r>
        <w:t>высокорепродукционных</w:t>
      </w:r>
      <w:proofErr w:type="spellEnd"/>
      <w:r>
        <w:t xml:space="preserve"> семян (оригинальных, элитных, с 1-й по 4-ю репродукцию)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14:paraId="4C733604" w14:textId="77777777" w:rsidR="00232E5E" w:rsidRDefault="00232E5E" w:rsidP="00232E5E">
      <w:pPr>
        <w:pStyle w:val="ConsPlusNormal"/>
        <w:spacing w:before="240"/>
        <w:ind w:firstLine="540"/>
        <w:jc w:val="both"/>
      </w:pPr>
      <w:r>
        <w:t>копии документов, подтверждающих ведение агрономического сопровождения в хозяйстве заявителя (при наличии): приказа о приеме на работу агронома, трудового договора с агрономом, титульного листа трудовой книжки и страницы с записью о приеме на работу - или основная информация о трудовой деятельности и трудовом стаже агронома в форме электронного документа, подписанного усиленной квалифицированной электронной подписью (при ее наличии у заявителя), либо копия договора на оказание услуг по агрономическому сопровождению, либо копии документов, подтверждающих наличие оконченного среднего специального или высшего агрономического образования главы либо одного из членов крестьянского (фермерского) хозяйства;</w:t>
      </w:r>
    </w:p>
    <w:p w14:paraId="7AEC2153" w14:textId="77777777" w:rsidR="00232E5E" w:rsidRDefault="00232E5E" w:rsidP="00232E5E">
      <w:pPr>
        <w:pStyle w:val="ConsPlusNormal"/>
        <w:spacing w:before="240"/>
        <w:ind w:firstLine="540"/>
        <w:jc w:val="both"/>
      </w:pPr>
      <w:r>
        <w:t>справка о наличии кондиционных семян, составленная заявителем и заверенная районным или межрайонным отделом филиала ФГБУ "</w:t>
      </w:r>
      <w:proofErr w:type="spellStart"/>
      <w:r>
        <w:t>Россельхозцентр</w:t>
      </w:r>
      <w:proofErr w:type="spellEnd"/>
      <w:r>
        <w:t>" по Кировской области, где осуществляет деятельность заявитель, содержащая расчет количества кондиционных семян (в процентах) по отношению к общему количеству семян, имеющихся в хозяйстве заявителя для посева и (или) высеянных в году предоставления гранта, по состоянию на дату подачи заявки на участие в конкурсе.</w:t>
      </w:r>
    </w:p>
    <w:p w14:paraId="4FC7603E" w14:textId="77777777" w:rsidR="00232E5E" w:rsidRDefault="00232E5E" w:rsidP="00232E5E">
      <w:pPr>
        <w:pStyle w:val="ConsPlusNormal"/>
        <w:spacing w:before="240"/>
        <w:ind w:firstLine="540"/>
        <w:jc w:val="both"/>
      </w:pPr>
      <w:r>
        <w:t>2.8.21. Фотографии производственных помещений (в том числе объектов незавершенного строительства), сельскохозяйственных животных и техники, принадлежащих заявителю.</w:t>
      </w:r>
    </w:p>
    <w:p w14:paraId="2EC4045D" w14:textId="77777777" w:rsidR="00232E5E" w:rsidRDefault="00232E5E" w:rsidP="00232E5E">
      <w:pPr>
        <w:pStyle w:val="ConsPlusNormal"/>
        <w:spacing w:before="240"/>
        <w:ind w:firstLine="540"/>
        <w:jc w:val="both"/>
      </w:pPr>
      <w:r>
        <w:t>2.8.22. Опись представленных документов по форме, утверждаемой правовым актом министерства.</w:t>
      </w:r>
    </w:p>
    <w:p w14:paraId="5E810F17" w14:textId="77777777" w:rsidR="00DF433E" w:rsidRDefault="00DF433E"/>
    <w:sectPr w:rsidR="00DF433E" w:rsidSect="00CF3673">
      <w:pgSz w:w="11905" w:h="16838" w:code="9"/>
      <w:pgMar w:top="1134" w:right="850" w:bottom="1134" w:left="1701"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97"/>
    <w:rsid w:val="00232E5E"/>
    <w:rsid w:val="002C0B97"/>
    <w:rsid w:val="006F021F"/>
    <w:rsid w:val="00791F03"/>
    <w:rsid w:val="00A03497"/>
    <w:rsid w:val="00CF3673"/>
    <w:rsid w:val="00DF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F96A"/>
  <w15:chartTrackingRefBased/>
  <w15:docId w15:val="{7BFFAB2B-D991-433E-8C00-1C347E18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0B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C0B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C0B9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C0B9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C0B9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C0B9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0B9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0B9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0B9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B9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C0B9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C0B9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C0B9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C0B9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C0B9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0B97"/>
    <w:rPr>
      <w:rFonts w:eastAsiaTheme="majorEastAsia" w:cstheme="majorBidi"/>
      <w:color w:val="595959" w:themeColor="text1" w:themeTint="A6"/>
    </w:rPr>
  </w:style>
  <w:style w:type="character" w:customStyle="1" w:styleId="80">
    <w:name w:val="Заголовок 8 Знак"/>
    <w:basedOn w:val="a0"/>
    <w:link w:val="8"/>
    <w:uiPriority w:val="9"/>
    <w:semiHidden/>
    <w:rsid w:val="002C0B9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0B97"/>
    <w:rPr>
      <w:rFonts w:eastAsiaTheme="majorEastAsia" w:cstheme="majorBidi"/>
      <w:color w:val="272727" w:themeColor="text1" w:themeTint="D8"/>
    </w:rPr>
  </w:style>
  <w:style w:type="paragraph" w:styleId="a3">
    <w:name w:val="Title"/>
    <w:basedOn w:val="a"/>
    <w:next w:val="a"/>
    <w:link w:val="a4"/>
    <w:uiPriority w:val="10"/>
    <w:qFormat/>
    <w:rsid w:val="002C0B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0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B9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0B9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0B97"/>
    <w:pPr>
      <w:spacing w:before="160"/>
      <w:jc w:val="center"/>
    </w:pPr>
    <w:rPr>
      <w:i/>
      <w:iCs/>
      <w:color w:val="404040" w:themeColor="text1" w:themeTint="BF"/>
    </w:rPr>
  </w:style>
  <w:style w:type="character" w:customStyle="1" w:styleId="22">
    <w:name w:val="Цитата 2 Знак"/>
    <w:basedOn w:val="a0"/>
    <w:link w:val="21"/>
    <w:uiPriority w:val="29"/>
    <w:rsid w:val="002C0B97"/>
    <w:rPr>
      <w:i/>
      <w:iCs/>
      <w:color w:val="404040" w:themeColor="text1" w:themeTint="BF"/>
    </w:rPr>
  </w:style>
  <w:style w:type="paragraph" w:styleId="a7">
    <w:name w:val="List Paragraph"/>
    <w:basedOn w:val="a"/>
    <w:uiPriority w:val="34"/>
    <w:qFormat/>
    <w:rsid w:val="002C0B97"/>
    <w:pPr>
      <w:ind w:left="720"/>
      <w:contextualSpacing/>
    </w:pPr>
  </w:style>
  <w:style w:type="character" w:styleId="a8">
    <w:name w:val="Intense Emphasis"/>
    <w:basedOn w:val="a0"/>
    <w:uiPriority w:val="21"/>
    <w:qFormat/>
    <w:rsid w:val="002C0B97"/>
    <w:rPr>
      <w:i/>
      <w:iCs/>
      <w:color w:val="2F5496" w:themeColor="accent1" w:themeShade="BF"/>
    </w:rPr>
  </w:style>
  <w:style w:type="paragraph" w:styleId="a9">
    <w:name w:val="Intense Quote"/>
    <w:basedOn w:val="a"/>
    <w:next w:val="a"/>
    <w:link w:val="aa"/>
    <w:uiPriority w:val="30"/>
    <w:qFormat/>
    <w:rsid w:val="002C0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C0B97"/>
    <w:rPr>
      <w:i/>
      <w:iCs/>
      <w:color w:val="2F5496" w:themeColor="accent1" w:themeShade="BF"/>
    </w:rPr>
  </w:style>
  <w:style w:type="character" w:styleId="ab">
    <w:name w:val="Intense Reference"/>
    <w:basedOn w:val="a0"/>
    <w:uiPriority w:val="32"/>
    <w:qFormat/>
    <w:rsid w:val="002C0B97"/>
    <w:rPr>
      <w:b/>
      <w:bCs/>
      <w:smallCaps/>
      <w:color w:val="2F5496" w:themeColor="accent1" w:themeShade="BF"/>
      <w:spacing w:val="5"/>
    </w:rPr>
  </w:style>
  <w:style w:type="paragraph" w:customStyle="1" w:styleId="ConsPlusNormal">
    <w:name w:val="ConsPlusNormal"/>
    <w:rsid w:val="00232E5E"/>
    <w:pPr>
      <w:widowControl w:val="0"/>
      <w:autoSpaceDE w:val="0"/>
      <w:autoSpaceDN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9084&amp;date=24.06.2025&amp;dst=100012&amp;fie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96909&amp;date=24.06.202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LAW240&amp;n=248077&amp;date=24.06.2025&amp;dst=100029&amp;fie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503623&amp;date=24.06.2025" TargetMode="External"/><Relationship Id="rId10" Type="http://schemas.openxmlformats.org/officeDocument/2006/relationships/hyperlink" Target="https://login.consultant.ru/link/?req=doc&amp;base=RLAW240&amp;n=248077&amp;date=24.06.2025&amp;dst=100033&amp;field=134" TargetMode="External"/><Relationship Id="rId4" Type="http://schemas.openxmlformats.org/officeDocument/2006/relationships/hyperlink" Target="https://login.consultant.ru/link/?req=doc&amp;base=LAW&amp;n=121087&amp;date=24.06.2025&amp;dst=100142&amp;field=134" TargetMode="External"/><Relationship Id="rId9" Type="http://schemas.openxmlformats.org/officeDocument/2006/relationships/hyperlink" Target="https://login.consultant.ru/link/?req=doc&amp;base=RLAW240&amp;n=248077&amp;date=24.06.2025&amp;dst=10003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3121</Words>
  <Characters>17794</Characters>
  <Application>Microsoft Office Word</Application>
  <DocSecurity>0</DocSecurity>
  <Lines>148</Lines>
  <Paragraphs>41</Paragraphs>
  <ScaleCrop>false</ScaleCrop>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2025-06-24T07:06:00Z</dcterms:created>
  <dcterms:modified xsi:type="dcterms:W3CDTF">2025-06-24T07:08:00Z</dcterms:modified>
</cp:coreProperties>
</file>